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7D6" w:rsidRPr="00C76E6F" w:rsidRDefault="004E5DBB">
      <w:pPr>
        <w:rPr>
          <w:b/>
          <w:color w:val="FF0000"/>
          <w:sz w:val="44"/>
        </w:rPr>
      </w:pPr>
      <w:r w:rsidRPr="00C76E6F">
        <w:rPr>
          <w:b/>
          <w:color w:val="FF0000"/>
          <w:sz w:val="44"/>
        </w:rPr>
        <w:t>How to help your child with maths at home</w:t>
      </w:r>
    </w:p>
    <w:p w:rsidR="00C76E6F" w:rsidRDefault="004E5DBB">
      <w:pPr>
        <w:rPr>
          <w:b/>
          <w:sz w:val="36"/>
        </w:rPr>
      </w:pPr>
      <w:r w:rsidRPr="004E5DBB">
        <w:rPr>
          <w:b/>
          <w:sz w:val="36"/>
        </w:rPr>
        <w:t xml:space="preserve">Maths learning can happen anywhere. </w:t>
      </w:r>
      <w:r w:rsidRPr="004E5DBB">
        <w:rPr>
          <w:b/>
          <w:sz w:val="36"/>
        </w:rPr>
        <w:br/>
      </w:r>
      <w:r w:rsidRPr="004E5DBB">
        <w:rPr>
          <w:b/>
          <w:sz w:val="36"/>
        </w:rPr>
        <w:br/>
        <w:t>Maths is all around us and problem solving is at the heart of the mastery approach</w:t>
      </w:r>
    </w:p>
    <w:p w:rsidR="004E5DBB" w:rsidRDefault="004E5DBB">
      <w:pPr>
        <w:rPr>
          <w:b/>
          <w:sz w:val="36"/>
        </w:rPr>
      </w:pPr>
      <w:r w:rsidRPr="004E5DBB">
        <w:rPr>
          <w:b/>
          <w:sz w:val="36"/>
        </w:rPr>
        <w:br/>
        <w:t>Look for maths problems you can solve together, making connections between what your child has been learning at school and the world around t</w:t>
      </w:r>
      <w:r w:rsidR="00BD4570">
        <w:rPr>
          <w:b/>
          <w:sz w:val="36"/>
        </w:rPr>
        <w:t>hem</w:t>
      </w:r>
    </w:p>
    <w:p w:rsidR="00C76E6F" w:rsidRDefault="00C76E6F" w:rsidP="004E5DBB">
      <w:pPr>
        <w:rPr>
          <w:b/>
          <w:color w:val="FF0000"/>
          <w:sz w:val="36"/>
        </w:rPr>
      </w:pPr>
    </w:p>
    <w:p w:rsidR="00BD4570" w:rsidRDefault="00BD4570" w:rsidP="004E5DBB">
      <w:pPr>
        <w:rPr>
          <w:b/>
          <w:sz w:val="36"/>
        </w:rPr>
      </w:pPr>
      <w:r w:rsidRPr="00BD4570">
        <w:rPr>
          <w:b/>
          <w:noProof/>
          <w:color w:val="FF0000"/>
          <w:sz w:val="36"/>
        </w:rPr>
        <w:drawing>
          <wp:anchor distT="0" distB="0" distL="114300" distR="114300" simplePos="0" relativeHeight="251660288" behindDoc="1" locked="0" layoutInCell="1" allowOverlap="1" wp14:anchorId="47D591E6">
            <wp:simplePos x="0" y="0"/>
            <wp:positionH relativeFrom="column">
              <wp:posOffset>5154930</wp:posOffset>
            </wp:positionH>
            <wp:positionV relativeFrom="paragraph">
              <wp:posOffset>210820</wp:posOffset>
            </wp:positionV>
            <wp:extent cx="1087755" cy="1174115"/>
            <wp:effectExtent l="0" t="0" r="0" b="6985"/>
            <wp:wrapTight wrapText="bothSides">
              <wp:wrapPolygon edited="0">
                <wp:start x="0" y="0"/>
                <wp:lineTo x="0" y="21378"/>
                <wp:lineTo x="21184" y="21378"/>
                <wp:lineTo x="2118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17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BB" w:rsidRPr="00BD4570">
        <w:rPr>
          <w:b/>
          <w:color w:val="FF0000"/>
          <w:sz w:val="36"/>
        </w:rPr>
        <w:t xml:space="preserve">Follow a recipe: </w:t>
      </w:r>
      <w:r w:rsidR="004E5DBB" w:rsidRPr="004E5DBB">
        <w:rPr>
          <w:b/>
          <w:sz w:val="36"/>
        </w:rPr>
        <w:br/>
      </w:r>
      <w:r w:rsidR="004E5DBB">
        <w:rPr>
          <w:b/>
          <w:sz w:val="36"/>
        </w:rPr>
        <w:t>-</w:t>
      </w:r>
      <w:r w:rsidR="004E5DBB" w:rsidRPr="004E5DBB">
        <w:rPr>
          <w:b/>
          <w:sz w:val="36"/>
        </w:rPr>
        <w:t xml:space="preserve">work together to find out the quantities needed, </w:t>
      </w:r>
      <w:r w:rsidR="004E5DBB" w:rsidRPr="004E5DBB">
        <w:rPr>
          <w:b/>
          <w:sz w:val="36"/>
        </w:rPr>
        <w:br/>
      </w:r>
      <w:r w:rsidR="004E5DBB">
        <w:rPr>
          <w:b/>
          <w:sz w:val="36"/>
        </w:rPr>
        <w:t>-</w:t>
      </w:r>
      <w:r w:rsidR="004E5DBB" w:rsidRPr="004E5DBB">
        <w:rPr>
          <w:b/>
          <w:sz w:val="36"/>
        </w:rPr>
        <w:t xml:space="preserve">ask your child to weigh the ingredients, </w:t>
      </w:r>
      <w:r w:rsidR="004E5DBB" w:rsidRPr="004E5DBB">
        <w:rPr>
          <w:b/>
          <w:sz w:val="36"/>
        </w:rPr>
        <w:br/>
      </w:r>
      <w:r w:rsidR="004E5DBB">
        <w:rPr>
          <w:b/>
          <w:sz w:val="36"/>
        </w:rPr>
        <w:t>-</w:t>
      </w:r>
      <w:r w:rsidR="004E5DBB" w:rsidRPr="004E5DBB">
        <w:rPr>
          <w:b/>
          <w:sz w:val="36"/>
        </w:rPr>
        <w:t>discuss how you’d halve or double the recipe and discuss the ratio of ingredients.</w:t>
      </w:r>
      <w:r w:rsidR="004E5DBB" w:rsidRPr="004E5DBB">
        <w:rPr>
          <w:b/>
          <w:sz w:val="36"/>
        </w:rPr>
        <w:br/>
      </w:r>
    </w:p>
    <w:p w:rsidR="00BD4570" w:rsidRDefault="00E26518" w:rsidP="004E5DBB">
      <w:pPr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662336" behindDoc="1" locked="0" layoutInCell="1" allowOverlap="1" wp14:anchorId="06ED4EA4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2161540" cy="1213485"/>
            <wp:effectExtent l="0" t="0" r="0" b="5715"/>
            <wp:wrapTight wrapText="bothSides">
              <wp:wrapPolygon edited="0">
                <wp:start x="0" y="0"/>
                <wp:lineTo x="0" y="21363"/>
                <wp:lineTo x="21321" y="21363"/>
                <wp:lineTo x="2132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BB" w:rsidRPr="00BD4570">
        <w:rPr>
          <w:b/>
          <w:color w:val="FF0000"/>
          <w:sz w:val="36"/>
        </w:rPr>
        <w:t>Talk about the weather forecast</w:t>
      </w:r>
      <w:r w:rsidR="004E5DBB" w:rsidRPr="004E5DBB">
        <w:rPr>
          <w:b/>
          <w:sz w:val="36"/>
        </w:rPr>
        <w:t xml:space="preserve">: </w:t>
      </w:r>
      <w:r w:rsidR="004E5DBB" w:rsidRPr="004E5DBB">
        <w:rPr>
          <w:b/>
          <w:sz w:val="36"/>
        </w:rPr>
        <w:br/>
      </w:r>
      <w:r w:rsidR="004E5DBB">
        <w:rPr>
          <w:b/>
          <w:sz w:val="36"/>
        </w:rPr>
        <w:t>-</w:t>
      </w:r>
      <w:r w:rsidR="004E5DBB" w:rsidRPr="004E5DBB">
        <w:rPr>
          <w:b/>
          <w:sz w:val="36"/>
        </w:rPr>
        <w:t>is today’s temperature higher or lower than yesterday’s?</w:t>
      </w:r>
      <w:r w:rsidR="004E5DBB" w:rsidRPr="004E5DBB">
        <w:rPr>
          <w:b/>
          <w:sz w:val="36"/>
        </w:rPr>
        <w:br/>
        <w:t xml:space="preserve"> </w:t>
      </w:r>
      <w:r w:rsidR="004E5DBB">
        <w:rPr>
          <w:b/>
          <w:sz w:val="36"/>
        </w:rPr>
        <w:t>-</w:t>
      </w:r>
      <w:r w:rsidR="004E5DBB" w:rsidRPr="004E5DBB">
        <w:rPr>
          <w:b/>
          <w:sz w:val="36"/>
        </w:rPr>
        <w:t>What do the numbers mean?</w:t>
      </w:r>
      <w:r w:rsidR="004E5DBB">
        <w:rPr>
          <w:b/>
          <w:sz w:val="36"/>
        </w:rPr>
        <w:t xml:space="preserve">                                                       - what does minus mean?</w:t>
      </w:r>
      <w:r w:rsidR="004E5DBB" w:rsidRPr="004E5DBB">
        <w:rPr>
          <w:b/>
          <w:sz w:val="36"/>
        </w:rPr>
        <w:br/>
      </w:r>
    </w:p>
    <w:p w:rsidR="004E5DBB" w:rsidRDefault="00E26518" w:rsidP="004E5DBB">
      <w:pPr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664384" behindDoc="1" locked="0" layoutInCell="1" allowOverlap="1" wp14:anchorId="2E00BA1D">
            <wp:simplePos x="0" y="0"/>
            <wp:positionH relativeFrom="margin">
              <wp:align>right</wp:align>
            </wp:positionH>
            <wp:positionV relativeFrom="paragraph">
              <wp:posOffset>71558</wp:posOffset>
            </wp:positionV>
            <wp:extent cx="1003234" cy="1000984"/>
            <wp:effectExtent l="0" t="0" r="6985" b="8890"/>
            <wp:wrapTight wrapText="bothSides">
              <wp:wrapPolygon edited="0">
                <wp:start x="0" y="0"/>
                <wp:lineTo x="0" y="21381"/>
                <wp:lineTo x="21340" y="21381"/>
                <wp:lineTo x="2134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34" cy="1000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4570" w:rsidRPr="00BD4570">
        <w:rPr>
          <w:b/>
          <w:color w:val="FF0000"/>
          <w:sz w:val="36"/>
        </w:rPr>
        <w:t>T</w:t>
      </w:r>
      <w:r w:rsidR="004E5DBB" w:rsidRPr="00BD4570">
        <w:rPr>
          <w:b/>
          <w:color w:val="FF0000"/>
          <w:sz w:val="36"/>
        </w:rPr>
        <w:t>alk about time</w:t>
      </w:r>
      <w:r w:rsidR="00BD4570" w:rsidRPr="00BD4570">
        <w:rPr>
          <w:b/>
          <w:color w:val="FF0000"/>
          <w:sz w:val="36"/>
        </w:rPr>
        <w:t>:</w:t>
      </w:r>
      <w:r w:rsidR="00BD4570">
        <w:rPr>
          <w:b/>
          <w:color w:val="FF0000"/>
          <w:sz w:val="36"/>
        </w:rPr>
        <w:t xml:space="preserve">                                                                                 </w:t>
      </w:r>
      <w:r w:rsidR="00C76E6F">
        <w:rPr>
          <w:b/>
          <w:color w:val="FF0000"/>
          <w:sz w:val="36"/>
        </w:rPr>
        <w:t xml:space="preserve">        </w:t>
      </w:r>
      <w:r w:rsidR="00BD4570">
        <w:rPr>
          <w:b/>
          <w:sz w:val="36"/>
        </w:rPr>
        <w:t>-</w:t>
      </w:r>
      <w:r w:rsidR="004E5DBB">
        <w:rPr>
          <w:b/>
          <w:sz w:val="36"/>
        </w:rPr>
        <w:t>What time do we have breakfast etc</w:t>
      </w:r>
      <w:r w:rsidR="00BD4570">
        <w:rPr>
          <w:b/>
          <w:sz w:val="36"/>
        </w:rPr>
        <w:t xml:space="preserve">                                                 -</w:t>
      </w:r>
      <w:r w:rsidR="004E5DBB">
        <w:rPr>
          <w:b/>
          <w:sz w:val="36"/>
        </w:rPr>
        <w:t xml:space="preserve">Help </w:t>
      </w:r>
      <w:r w:rsidR="00BD4570">
        <w:rPr>
          <w:b/>
          <w:sz w:val="36"/>
        </w:rPr>
        <w:t xml:space="preserve">your child to learn to tell the time (both digital and analogue). </w:t>
      </w:r>
    </w:p>
    <w:p w:rsidR="00BD4570" w:rsidRDefault="00BD4570" w:rsidP="004E5DBB">
      <w:pPr>
        <w:rPr>
          <w:b/>
          <w:sz w:val="36"/>
        </w:rPr>
      </w:pPr>
    </w:p>
    <w:p w:rsidR="00C76E6F" w:rsidRDefault="00E26518" w:rsidP="004E5DBB">
      <w:pPr>
        <w:rPr>
          <w:b/>
          <w:sz w:val="36"/>
        </w:rPr>
      </w:pPr>
      <w:r>
        <w:rPr>
          <w:b/>
          <w:noProof/>
          <w:sz w:val="36"/>
        </w:rPr>
        <w:lastRenderedPageBreak/>
        <w:drawing>
          <wp:anchor distT="0" distB="0" distL="114300" distR="114300" simplePos="0" relativeHeight="251663360" behindDoc="0" locked="0" layoutInCell="1" allowOverlap="1" wp14:anchorId="3434855E">
            <wp:simplePos x="0" y="0"/>
            <wp:positionH relativeFrom="margin">
              <wp:align>left</wp:align>
            </wp:positionH>
            <wp:positionV relativeFrom="paragraph">
              <wp:posOffset>1504907</wp:posOffset>
            </wp:positionV>
            <wp:extent cx="2023745" cy="89852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570" w:rsidRPr="00BD4570">
        <w:rPr>
          <w:b/>
          <w:color w:val="FF0000"/>
          <w:sz w:val="36"/>
        </w:rPr>
        <w:t>Going Shopping</w:t>
      </w:r>
      <w:r w:rsidR="00BD4570">
        <w:rPr>
          <w:b/>
          <w:sz w:val="36"/>
        </w:rPr>
        <w:t>:</w:t>
      </w:r>
      <w:r w:rsidR="00BD4570" w:rsidRPr="00BD4570">
        <w:t xml:space="preserve"> </w:t>
      </w:r>
      <w:r w:rsidR="00BD4570" w:rsidRPr="00BD4570">
        <w:rPr>
          <w:b/>
          <w:sz w:val="36"/>
        </w:rPr>
        <w:br/>
      </w:r>
      <w:r w:rsidR="00BD4570">
        <w:rPr>
          <w:b/>
          <w:sz w:val="36"/>
        </w:rPr>
        <w:t>-</w:t>
      </w:r>
      <w:r w:rsidR="00BD4570" w:rsidRPr="00BD4570">
        <w:rPr>
          <w:b/>
          <w:sz w:val="36"/>
        </w:rPr>
        <w:t>talk about the cost of items and how the cost changes if you buy two items instead of one.</w:t>
      </w:r>
      <w:r w:rsidR="00BD4570">
        <w:rPr>
          <w:b/>
          <w:sz w:val="36"/>
        </w:rPr>
        <w:t xml:space="preserve">                                    </w:t>
      </w:r>
      <w:r>
        <w:rPr>
          <w:b/>
          <w:sz w:val="36"/>
        </w:rPr>
        <w:t xml:space="preserve">                                                              </w:t>
      </w:r>
      <w:r w:rsidR="00BD4570">
        <w:rPr>
          <w:b/>
          <w:sz w:val="36"/>
        </w:rPr>
        <w:t xml:space="preserve"> </w:t>
      </w:r>
      <w:r w:rsidR="00BD4570" w:rsidRPr="00BD4570">
        <w:rPr>
          <w:b/>
          <w:sz w:val="36"/>
        </w:rPr>
        <w:t xml:space="preserve"> </w:t>
      </w:r>
      <w:r w:rsidR="00BD4570">
        <w:rPr>
          <w:b/>
          <w:sz w:val="36"/>
        </w:rPr>
        <w:t xml:space="preserve">-  </w:t>
      </w:r>
      <w:r w:rsidR="00BD4570" w:rsidRPr="00BD4570">
        <w:rPr>
          <w:b/>
          <w:sz w:val="36"/>
        </w:rPr>
        <w:t xml:space="preserve">Let your child count out the coins when paying and discuss the change you get back. </w:t>
      </w:r>
      <w:r w:rsidR="00BD4570">
        <w:rPr>
          <w:b/>
          <w:sz w:val="36"/>
        </w:rPr>
        <w:t xml:space="preserve">   </w:t>
      </w:r>
    </w:p>
    <w:p w:rsidR="00BD4570" w:rsidRDefault="00BD4570" w:rsidP="004E5DBB">
      <w:pPr>
        <w:rPr>
          <w:b/>
          <w:sz w:val="36"/>
        </w:rPr>
      </w:pPr>
      <w:r>
        <w:rPr>
          <w:b/>
          <w:sz w:val="36"/>
        </w:rPr>
        <w:t xml:space="preserve">  -</w:t>
      </w:r>
      <w:r w:rsidRPr="00BD4570">
        <w:rPr>
          <w:b/>
          <w:sz w:val="36"/>
        </w:rPr>
        <w:t>Use coins to explore addition, subtraction, multiplication and division.</w:t>
      </w:r>
    </w:p>
    <w:p w:rsidR="00E26518" w:rsidRDefault="00E26518" w:rsidP="004E5DBB">
      <w:pPr>
        <w:rPr>
          <w:b/>
          <w:color w:val="FF0000"/>
          <w:sz w:val="36"/>
        </w:rPr>
      </w:pPr>
    </w:p>
    <w:p w:rsidR="00BD4570" w:rsidRDefault="00BD4570" w:rsidP="004E5DBB">
      <w:pPr>
        <w:rPr>
          <w:b/>
          <w:sz w:val="36"/>
        </w:rPr>
      </w:pPr>
      <w:r>
        <w:rPr>
          <w:b/>
          <w:noProof/>
          <w:color w:val="FF0000"/>
          <w:sz w:val="36"/>
        </w:rPr>
        <w:drawing>
          <wp:anchor distT="0" distB="0" distL="114300" distR="114300" simplePos="0" relativeHeight="251661312" behindDoc="1" locked="0" layoutInCell="1" allowOverlap="1" wp14:anchorId="2686FF2F">
            <wp:simplePos x="0" y="0"/>
            <wp:positionH relativeFrom="margin">
              <wp:align>right</wp:align>
            </wp:positionH>
            <wp:positionV relativeFrom="paragraph">
              <wp:posOffset>923290</wp:posOffset>
            </wp:positionV>
            <wp:extent cx="2088515" cy="1386840"/>
            <wp:effectExtent l="0" t="0" r="6985" b="3810"/>
            <wp:wrapTight wrapText="bothSides">
              <wp:wrapPolygon edited="0">
                <wp:start x="0" y="0"/>
                <wp:lineTo x="0" y="21363"/>
                <wp:lineTo x="21475" y="21363"/>
                <wp:lineTo x="2147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570">
        <w:rPr>
          <w:b/>
          <w:color w:val="FF0000"/>
          <w:sz w:val="36"/>
        </w:rPr>
        <w:t xml:space="preserve">Planning an outing: </w:t>
      </w:r>
      <w:r w:rsidRPr="00BD4570">
        <w:rPr>
          <w:b/>
          <w:color w:val="FF0000"/>
          <w:sz w:val="36"/>
        </w:rPr>
        <w:br/>
      </w:r>
      <w:r>
        <w:rPr>
          <w:b/>
          <w:sz w:val="36"/>
        </w:rPr>
        <w:t>-</w:t>
      </w:r>
      <w:r w:rsidRPr="00BD4570">
        <w:rPr>
          <w:b/>
          <w:sz w:val="36"/>
        </w:rPr>
        <w:t xml:space="preserve">discuss how long it takes to get to the park, and so work out what time you need to leave the house. </w:t>
      </w:r>
      <w:r>
        <w:rPr>
          <w:b/>
          <w:sz w:val="36"/>
        </w:rPr>
        <w:t xml:space="preserve"> </w:t>
      </w:r>
      <w:r w:rsidR="00C76E6F">
        <w:rPr>
          <w:b/>
          <w:sz w:val="36"/>
        </w:rPr>
        <w:t xml:space="preserve">                </w:t>
      </w:r>
      <w:r>
        <w:rPr>
          <w:b/>
          <w:sz w:val="36"/>
        </w:rPr>
        <w:t xml:space="preserve">                            -What will we need. What will it cost?</w:t>
      </w:r>
      <w:r w:rsidRPr="00BD4570">
        <w:rPr>
          <w:b/>
          <w:sz w:val="36"/>
        </w:rPr>
        <w:br/>
      </w:r>
      <w:r>
        <w:rPr>
          <w:b/>
          <w:sz w:val="36"/>
        </w:rPr>
        <w:t>-</w:t>
      </w:r>
      <w:r w:rsidRPr="00BD4570">
        <w:rPr>
          <w:b/>
          <w:sz w:val="36"/>
        </w:rPr>
        <w:t xml:space="preserve">Encourage your child to work out the best solution based on the time and distances. </w:t>
      </w:r>
      <w:r w:rsidRPr="00BD4570">
        <w:rPr>
          <w:b/>
          <w:sz w:val="36"/>
        </w:rPr>
        <w:br/>
      </w:r>
      <w:r>
        <w:rPr>
          <w:b/>
          <w:sz w:val="36"/>
        </w:rPr>
        <w:t>-</w:t>
      </w:r>
      <w:r w:rsidRPr="00BD4570">
        <w:rPr>
          <w:b/>
          <w:sz w:val="36"/>
        </w:rPr>
        <w:t>Discuss what shapes you see when you get there.</w:t>
      </w:r>
    </w:p>
    <w:p w:rsidR="00C76E6F" w:rsidRDefault="00C76E6F" w:rsidP="00E26518">
      <w:pPr>
        <w:rPr>
          <w:b/>
          <w:color w:val="FF0000"/>
          <w:sz w:val="36"/>
        </w:rPr>
      </w:pPr>
    </w:p>
    <w:p w:rsidR="00E26518" w:rsidRPr="00E26518" w:rsidRDefault="00E26518" w:rsidP="00E26518">
      <w:pPr>
        <w:rPr>
          <w:b/>
          <w:color w:val="FF0000"/>
          <w:sz w:val="36"/>
        </w:rPr>
      </w:pPr>
      <w:r w:rsidRPr="00E26518">
        <w:rPr>
          <w:b/>
          <w:color w:val="FF0000"/>
          <w:sz w:val="36"/>
        </w:rPr>
        <w:t>Think and talk like a mathematician</w:t>
      </w:r>
    </w:p>
    <w:p w:rsidR="00E26518" w:rsidRPr="00E26518" w:rsidRDefault="00E26518" w:rsidP="00E26518">
      <w:pPr>
        <w:rPr>
          <w:b/>
          <w:sz w:val="36"/>
        </w:rPr>
      </w:pPr>
      <w:r w:rsidRPr="00E26518">
        <w:rPr>
          <w:b/>
          <w:sz w:val="36"/>
        </w:rPr>
        <w:t>Mathematics language often uses common words in a new way. For example, ‘difference’, ‘right’, ‘product’, ‘table’.</w:t>
      </w:r>
    </w:p>
    <w:p w:rsidR="00E26518" w:rsidRPr="00E26518" w:rsidRDefault="00E26518" w:rsidP="00E26518">
      <w:pPr>
        <w:rPr>
          <w:b/>
          <w:sz w:val="36"/>
        </w:rPr>
      </w:pPr>
      <w:r>
        <w:rPr>
          <w:b/>
          <w:sz w:val="36"/>
        </w:rPr>
        <w:t>E</w:t>
      </w:r>
      <w:r w:rsidRPr="00E26518">
        <w:rPr>
          <w:b/>
          <w:sz w:val="36"/>
        </w:rPr>
        <w:t xml:space="preserve">ncourage your child to explain how they have gone about solving a problem, </w:t>
      </w:r>
    </w:p>
    <w:p w:rsidR="00E26518" w:rsidRDefault="00E26518" w:rsidP="00E26518">
      <w:pPr>
        <w:rPr>
          <w:b/>
          <w:sz w:val="36"/>
        </w:rPr>
      </w:pPr>
      <w:r w:rsidRPr="00E26518">
        <w:rPr>
          <w:b/>
          <w:sz w:val="36"/>
        </w:rPr>
        <w:t xml:space="preserve">work with them to test, prove, explain, reflect and spot patterns. </w:t>
      </w:r>
    </w:p>
    <w:p w:rsidR="00C76E6F" w:rsidRPr="00C76E6F" w:rsidRDefault="00C76E6F" w:rsidP="00C76E6F">
      <w:pPr>
        <w:rPr>
          <w:b/>
          <w:sz w:val="36"/>
        </w:rPr>
      </w:pPr>
      <w:r w:rsidRPr="00C76E6F">
        <w:rPr>
          <w:b/>
          <w:sz w:val="36"/>
        </w:rPr>
        <w:t>Question</w:t>
      </w:r>
      <w:r>
        <w:rPr>
          <w:b/>
          <w:sz w:val="36"/>
        </w:rPr>
        <w:t>s</w:t>
      </w:r>
      <w:r w:rsidRPr="00C76E6F">
        <w:rPr>
          <w:b/>
          <w:sz w:val="36"/>
        </w:rPr>
        <w:t xml:space="preserve"> can be powerful tools to boost your child’s</w:t>
      </w:r>
      <w:r>
        <w:rPr>
          <w:b/>
          <w:sz w:val="36"/>
        </w:rPr>
        <w:t xml:space="preserve"> </w:t>
      </w:r>
      <w:r w:rsidRPr="00C76E6F">
        <w:rPr>
          <w:b/>
          <w:sz w:val="36"/>
        </w:rPr>
        <w:t>thinking: ‘What do you think…?’ ‘Why …?’ ‘What will happen if</w:t>
      </w:r>
      <w:proofErr w:type="gramStart"/>
      <w:r w:rsidRPr="00C76E6F">
        <w:rPr>
          <w:b/>
          <w:sz w:val="36"/>
        </w:rPr>
        <w:t>…?‘</w:t>
      </w:r>
      <w:proofErr w:type="gramEnd"/>
      <w:r w:rsidRPr="00C76E6F">
        <w:rPr>
          <w:b/>
          <w:sz w:val="36"/>
        </w:rPr>
        <w:t>Can you see a pattern between…?’ ‘What if we try…?’</w:t>
      </w:r>
    </w:p>
    <w:p w:rsidR="00C76E6F" w:rsidRPr="00C76E6F" w:rsidRDefault="00C76E6F" w:rsidP="00C76E6F">
      <w:pPr>
        <w:rPr>
          <w:b/>
          <w:sz w:val="36"/>
        </w:rPr>
      </w:pPr>
    </w:p>
    <w:p w:rsidR="00C76E6F" w:rsidRPr="00C76E6F" w:rsidRDefault="00C76E6F" w:rsidP="00E26518">
      <w:pPr>
        <w:rPr>
          <w:b/>
          <w:color w:val="FF0000"/>
          <w:sz w:val="48"/>
        </w:rPr>
      </w:pPr>
      <w:r w:rsidRPr="00C76E6F">
        <w:rPr>
          <w:b/>
          <w:color w:val="FF0000"/>
          <w:sz w:val="48"/>
        </w:rPr>
        <w:t>And if you want something more formal then…</w:t>
      </w:r>
    </w:p>
    <w:p w:rsidR="00C76E6F" w:rsidRDefault="00C76E6F" w:rsidP="00E26518">
      <w:pPr>
        <w:rPr>
          <w:b/>
          <w:sz w:val="36"/>
        </w:rPr>
      </w:pPr>
      <w:r w:rsidRPr="00C76E6F">
        <w:rPr>
          <w:b/>
          <w:color w:val="FF0000"/>
          <w:sz w:val="36"/>
        </w:rPr>
        <w:t>Number bonds</w:t>
      </w:r>
      <w:r>
        <w:rPr>
          <w:b/>
          <w:sz w:val="36"/>
        </w:rPr>
        <w:t>:</w:t>
      </w:r>
    </w:p>
    <w:p w:rsidR="00C76E6F" w:rsidRDefault="00C76E6F" w:rsidP="00E26518">
      <w:pPr>
        <w:rPr>
          <w:b/>
          <w:sz w:val="36"/>
        </w:rPr>
      </w:pPr>
      <w:r>
        <w:rPr>
          <w:b/>
          <w:sz w:val="36"/>
        </w:rPr>
        <w:t>-</w:t>
      </w:r>
      <w:r w:rsidRPr="00C76E6F">
        <w:rPr>
          <w:b/>
          <w:sz w:val="36"/>
        </w:rPr>
        <w:t>How can you make numbers to 10? (very useful when carrying out mental arithmetic or more formal addition and subtraction)</w:t>
      </w:r>
      <w:r w:rsidRPr="00C76E6F">
        <w:rPr>
          <w:b/>
          <w:sz w:val="36"/>
        </w:rPr>
        <w:br/>
      </w:r>
      <w:r w:rsidRPr="00C76E6F">
        <w:rPr>
          <w:b/>
          <w:sz w:val="36"/>
        </w:rPr>
        <w:br/>
      </w:r>
      <w:r>
        <w:rPr>
          <w:b/>
          <w:sz w:val="36"/>
        </w:rPr>
        <w:t>-</w:t>
      </w:r>
      <w:r w:rsidRPr="00C76E6F">
        <w:rPr>
          <w:b/>
          <w:sz w:val="36"/>
        </w:rPr>
        <w:t>To know 3 and 6 makes 9 without having to count on fingers increases speed</w:t>
      </w:r>
      <w:r w:rsidRPr="00C76E6F">
        <w:rPr>
          <w:b/>
          <w:sz w:val="36"/>
        </w:rPr>
        <w:br/>
      </w:r>
      <w:r>
        <w:rPr>
          <w:b/>
          <w:sz w:val="36"/>
        </w:rPr>
        <w:t>-</w:t>
      </w:r>
      <w:r w:rsidRPr="00C76E6F">
        <w:rPr>
          <w:b/>
          <w:sz w:val="36"/>
        </w:rPr>
        <w:t xml:space="preserve"> </w:t>
      </w:r>
      <w:r w:rsidR="009900BE">
        <w:rPr>
          <w:b/>
          <w:sz w:val="36"/>
        </w:rPr>
        <w:t>Next</w:t>
      </w:r>
      <w:r w:rsidR="006F3B8C">
        <w:rPr>
          <w:b/>
          <w:sz w:val="36"/>
        </w:rPr>
        <w:t>,</w:t>
      </w:r>
      <w:r w:rsidRPr="00C76E6F">
        <w:rPr>
          <w:b/>
          <w:sz w:val="36"/>
        </w:rPr>
        <w:t xml:space="preserve"> number bonds to 20 then 100.</w:t>
      </w:r>
      <w:r w:rsidRPr="00C76E6F">
        <w:rPr>
          <w:b/>
          <w:sz w:val="36"/>
        </w:rPr>
        <w:br/>
      </w:r>
      <w:r w:rsidRPr="00C76E6F">
        <w:rPr>
          <w:b/>
          <w:sz w:val="36"/>
        </w:rPr>
        <w:br/>
      </w:r>
      <w:r w:rsidRPr="00C76E6F">
        <w:rPr>
          <w:b/>
          <w:color w:val="FF0000"/>
          <w:sz w:val="36"/>
        </w:rPr>
        <w:t>Multiplication and division facts</w:t>
      </w:r>
      <w:r>
        <w:rPr>
          <w:b/>
          <w:color w:val="FF0000"/>
          <w:sz w:val="36"/>
        </w:rPr>
        <w:t>:</w:t>
      </w:r>
      <w:r w:rsidRPr="00C76E6F">
        <w:rPr>
          <w:b/>
          <w:sz w:val="36"/>
        </w:rPr>
        <w:br/>
      </w:r>
      <w:r w:rsidRPr="00C76E6F">
        <w:rPr>
          <w:b/>
          <w:sz w:val="36"/>
        </w:rPr>
        <w:br/>
        <w:t xml:space="preserve"> Reception: counting in steps of 10s  </w:t>
      </w:r>
      <w:r w:rsidRPr="00C76E6F">
        <w:rPr>
          <w:b/>
          <w:sz w:val="36"/>
        </w:rPr>
        <w:br/>
        <w:t xml:space="preserve"> Yr1:  Count in steps of 2s,5s and 10s</w:t>
      </w:r>
      <w:r w:rsidRPr="00C76E6F">
        <w:rPr>
          <w:b/>
          <w:sz w:val="36"/>
        </w:rPr>
        <w:br/>
        <w:t xml:space="preserve"> </w:t>
      </w:r>
      <w:proofErr w:type="spellStart"/>
      <w:r w:rsidRPr="00C76E6F">
        <w:rPr>
          <w:b/>
          <w:sz w:val="36"/>
        </w:rPr>
        <w:t>Yr</w:t>
      </w:r>
      <w:proofErr w:type="spellEnd"/>
      <w:r w:rsidRPr="00C76E6F">
        <w:rPr>
          <w:b/>
          <w:sz w:val="36"/>
        </w:rPr>
        <w:t xml:space="preserve"> 2: 2,</w:t>
      </w:r>
      <w:r w:rsidR="006F3B8C">
        <w:rPr>
          <w:b/>
          <w:sz w:val="36"/>
        </w:rPr>
        <w:t xml:space="preserve"> </w:t>
      </w:r>
      <w:bookmarkStart w:id="0" w:name="_GoBack"/>
      <w:bookmarkEnd w:id="0"/>
      <w:r w:rsidRPr="00C76E6F">
        <w:rPr>
          <w:b/>
          <w:sz w:val="36"/>
        </w:rPr>
        <w:t xml:space="preserve">5 and 10 times tables. Count in steps of 3 </w:t>
      </w:r>
      <w:r w:rsidRPr="00C76E6F">
        <w:rPr>
          <w:b/>
          <w:sz w:val="36"/>
        </w:rPr>
        <w:br/>
        <w:t xml:space="preserve"> </w:t>
      </w:r>
      <w:proofErr w:type="spellStart"/>
      <w:r w:rsidRPr="00C76E6F">
        <w:rPr>
          <w:b/>
          <w:sz w:val="36"/>
        </w:rPr>
        <w:t>Yr</w:t>
      </w:r>
      <w:proofErr w:type="spellEnd"/>
      <w:r w:rsidRPr="00C76E6F">
        <w:rPr>
          <w:b/>
          <w:sz w:val="36"/>
        </w:rPr>
        <w:t xml:space="preserve"> 3: 3,</w:t>
      </w:r>
      <w:r w:rsidR="006F3B8C">
        <w:rPr>
          <w:b/>
          <w:sz w:val="36"/>
        </w:rPr>
        <w:t xml:space="preserve"> </w:t>
      </w:r>
      <w:r w:rsidRPr="00C76E6F">
        <w:rPr>
          <w:b/>
          <w:sz w:val="36"/>
        </w:rPr>
        <w:t>4 and 8 times tables</w:t>
      </w:r>
      <w:r w:rsidRPr="00C76E6F">
        <w:rPr>
          <w:b/>
          <w:sz w:val="36"/>
        </w:rPr>
        <w:br/>
        <w:t xml:space="preserve"> Yr4: All times tables up to 12x12</w:t>
      </w:r>
      <w:r w:rsidRPr="00C76E6F">
        <w:rPr>
          <w:b/>
          <w:sz w:val="36"/>
        </w:rPr>
        <w:br/>
      </w:r>
      <w:r w:rsidRPr="00C76E6F">
        <w:rPr>
          <w:b/>
          <w:sz w:val="36"/>
        </w:rPr>
        <w:br/>
      </w:r>
      <w:r w:rsidRPr="00C76E6F">
        <w:rPr>
          <w:b/>
          <w:color w:val="FF0000"/>
          <w:sz w:val="40"/>
        </w:rPr>
        <w:t>Useful apps for your phone/tablet for those odd 5 minutes on the go</w:t>
      </w:r>
      <w:r w:rsidRPr="00C76E6F">
        <w:rPr>
          <w:b/>
          <w:color w:val="FF0000"/>
          <w:sz w:val="40"/>
        </w:rPr>
        <w:br/>
      </w:r>
      <w:r w:rsidRPr="00C76E6F">
        <w:rPr>
          <w:b/>
          <w:sz w:val="36"/>
        </w:rPr>
        <w:t>-10 minutes a day times tables (Dorling Kindersley)</w:t>
      </w:r>
      <w:r w:rsidRPr="00C76E6F">
        <w:rPr>
          <w:b/>
          <w:sz w:val="36"/>
        </w:rPr>
        <w:br/>
        <w:t xml:space="preserve">-Hit the </w:t>
      </w:r>
      <w:proofErr w:type="gramStart"/>
      <w:r w:rsidRPr="00C76E6F">
        <w:rPr>
          <w:b/>
          <w:sz w:val="36"/>
        </w:rPr>
        <w:t>button(</w:t>
      </w:r>
      <w:proofErr w:type="gramEnd"/>
      <w:r w:rsidRPr="00C76E6F">
        <w:rPr>
          <w:b/>
          <w:sz w:val="36"/>
        </w:rPr>
        <w:t xml:space="preserve">Top Marks) Free on PC. £2.99 on phone but worth it </w:t>
      </w:r>
    </w:p>
    <w:p w:rsidR="00E26518" w:rsidRDefault="00C76E6F" w:rsidP="00E26518">
      <w:pPr>
        <w:rPr>
          <w:b/>
          <w:sz w:val="36"/>
        </w:rPr>
      </w:pPr>
      <w:r w:rsidRPr="00C76E6F">
        <w:rPr>
          <w:b/>
          <w:sz w:val="36"/>
        </w:rPr>
        <w:br/>
      </w:r>
      <w:r w:rsidR="005C4773">
        <w:rPr>
          <w:b/>
          <w:sz w:val="36"/>
        </w:rPr>
        <w:t>-</w:t>
      </w:r>
      <w:r w:rsidRPr="00C76E6F">
        <w:rPr>
          <w:b/>
          <w:sz w:val="36"/>
        </w:rPr>
        <w:t xml:space="preserve">Old fashioned chanting and </w:t>
      </w:r>
      <w:r w:rsidR="005C4773" w:rsidRPr="00C76E6F">
        <w:rPr>
          <w:b/>
          <w:sz w:val="36"/>
        </w:rPr>
        <w:t>quick-fire</w:t>
      </w:r>
      <w:r w:rsidRPr="00C76E6F">
        <w:rPr>
          <w:b/>
          <w:sz w:val="36"/>
        </w:rPr>
        <w:t xml:space="preserve"> questions in the car works just as well too but keep it light hearted</w:t>
      </w:r>
    </w:p>
    <w:p w:rsidR="005C4773" w:rsidRDefault="005C4773" w:rsidP="00E26518">
      <w:pPr>
        <w:rPr>
          <w:b/>
          <w:sz w:val="36"/>
        </w:rPr>
      </w:pPr>
    </w:p>
    <w:p w:rsidR="005C4773" w:rsidRPr="005C4773" w:rsidRDefault="005C4773" w:rsidP="00E26518">
      <w:pPr>
        <w:rPr>
          <w:b/>
          <w:color w:val="FF0000"/>
          <w:sz w:val="40"/>
        </w:rPr>
      </w:pPr>
      <w:r w:rsidRPr="005C4773">
        <w:rPr>
          <w:b/>
          <w:color w:val="FF0000"/>
          <w:sz w:val="40"/>
        </w:rPr>
        <w:t>Finally: Keep maths fun. Respond to what your children are interested in and want to find out</w:t>
      </w:r>
      <w:r>
        <w:rPr>
          <w:b/>
          <w:color w:val="FF0000"/>
          <w:sz w:val="40"/>
        </w:rPr>
        <w:t xml:space="preserve"> or do.</w:t>
      </w:r>
    </w:p>
    <w:sectPr w:rsidR="005C4773" w:rsidRPr="005C4773" w:rsidSect="00C76E6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8D60BC"/>
    <w:multiLevelType w:val="hybridMultilevel"/>
    <w:tmpl w:val="D04C9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3B3CFE"/>
    <w:multiLevelType w:val="hybridMultilevel"/>
    <w:tmpl w:val="5B8EE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DBB"/>
    <w:rsid w:val="004E5DBB"/>
    <w:rsid w:val="005C4773"/>
    <w:rsid w:val="006F3B8C"/>
    <w:rsid w:val="009900BE"/>
    <w:rsid w:val="00AB67D6"/>
    <w:rsid w:val="00BD4570"/>
    <w:rsid w:val="00C76E6F"/>
    <w:rsid w:val="00E2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C300360"/>
  <w15:chartTrackingRefBased/>
  <w15:docId w15:val="{0A747575-9F23-41AE-A97B-CA350F0D8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D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hinchcliffe</dc:creator>
  <cp:keywords/>
  <dc:description/>
  <cp:lastModifiedBy>fiona hinchcliffe</cp:lastModifiedBy>
  <cp:revision>2</cp:revision>
  <dcterms:created xsi:type="dcterms:W3CDTF">2017-11-28T18:23:00Z</dcterms:created>
  <dcterms:modified xsi:type="dcterms:W3CDTF">2017-11-28T19:39:00Z</dcterms:modified>
</cp:coreProperties>
</file>